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Endereço: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hyperlink r:id="rId4" w:history="1">
        <w:r>
          <w:rPr>
            <w:rStyle w:val="Hiperligao"/>
            <w:rFonts w:ascii="Helvetica" w:hAnsi="Helvetica" w:cs="Helvetica"/>
            <w:color w:val="000000"/>
            <w:sz w:val="18"/>
            <w:szCs w:val="18"/>
          </w:rPr>
          <w:t>http://edicaomultimedia.blogs.sapo.pt/</w:t>
        </w:r>
      </w:hyperlink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Login: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hyperlink r:id="rId5" w:history="1">
        <w:r>
          <w:rPr>
            <w:rStyle w:val="Hiperligao"/>
            <w:rFonts w:ascii="Helvetica" w:hAnsi="Helvetica" w:cs="Helvetica"/>
            <w:color w:val="000000"/>
            <w:sz w:val="18"/>
            <w:szCs w:val="18"/>
          </w:rPr>
          <w:t>http://blogs.sapo.pt</w:t>
        </w:r>
      </w:hyperlink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E-mail: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hyperlink r:id="rId6" w:history="1">
        <w:r>
          <w:rPr>
            <w:rStyle w:val="Hiperligao"/>
            <w:rFonts w:ascii="Helvetica" w:hAnsi="Helvetica" w:cs="Helvetica"/>
            <w:color w:val="000000"/>
            <w:sz w:val="18"/>
            <w:szCs w:val="18"/>
          </w:rPr>
          <w:t>edicaomultimedia@sapo.pt</w:t>
        </w:r>
      </w:hyperlink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Senha: ucpedicao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Reforço dos objetivos da disciplina na sua componente prática (EM 2.0) – escrita, leitura, apresentação, reportagem, mesa-redonda, pesquisa.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Exclusão de estreias e sinopses de filmes, futebol e política.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Número de trabalhos por grupo = 24 (cerca de dois trabalhos por semana).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Grupos: quatro alunos por grupo.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Discussão semana a semana dos trabalhos apresentados.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Objetivos: treinar, experimentar.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Código de Ética da disciplina de Edição Multimedia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Temas gerais e particulares, com tratamento profundo.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Vida da Universidade e da Faculdade, que não se encontra em mais parte nenhuma.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Experimentalidade = novas competências. Isto é, textos diferentes do habitual. Por exemplo: uso do telemóvel como câmara de filmar.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Originalidade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Qualidade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Relação texto/imagem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Regularidade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Diversidade temática (versus sustentação temática=linha editorial)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- Objetividade/imparcialidade/perspetiva global/isenção (“ouvir as partes”)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1)      Vídeos não produzidos pelos grupos serão eliminados das mensagens!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2)     Os textos devem ser assinados e com indicação do número do grupo e do trabalho para facilitar a avaliação.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3)    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i/>
          <w:iCs/>
          <w:color w:val="000000"/>
          <w:sz w:val="18"/>
          <w:szCs w:val="18"/>
        </w:rPr>
        <w:t>Slideshows</w:t>
      </w:r>
      <w:r>
        <w:rPr>
          <w:rFonts w:ascii="Helvetica" w:hAnsi="Helvetica" w:cs="Helvetica"/>
          <w:color w:val="000000"/>
          <w:sz w:val="18"/>
          <w:szCs w:val="18"/>
        </w:rPr>
        <w:t>.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4)     Podcastings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lastRenderedPageBreak/>
        <w:t>Temas [encomendas]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Arte de dizer: 1) José Tolentino Mendonça (2013).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i/>
          <w:iCs/>
          <w:color w:val="000000"/>
          <w:sz w:val="18"/>
          <w:szCs w:val="18"/>
        </w:rPr>
        <w:t>O Estado do Bosque</w:t>
      </w:r>
      <w:r>
        <w:rPr>
          <w:rFonts w:ascii="Helvetica" w:hAnsi="Helvetica" w:cs="Helvetica"/>
          <w:color w:val="000000"/>
          <w:sz w:val="18"/>
          <w:szCs w:val="18"/>
        </w:rPr>
        <w:t>. Lisboa. Assírio &amp; Alvim; 2) Gonçalo M. Tavares (2011).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i/>
          <w:iCs/>
          <w:color w:val="000000"/>
          <w:sz w:val="18"/>
          <w:szCs w:val="18"/>
        </w:rPr>
        <w:t>Aprender a Rezar na Era da Técnica</w:t>
      </w:r>
      <w:r>
        <w:rPr>
          <w:rFonts w:ascii="Helvetica" w:hAnsi="Helvetica" w:cs="Helvetica"/>
          <w:color w:val="000000"/>
          <w:sz w:val="18"/>
          <w:szCs w:val="18"/>
        </w:rPr>
        <w:t>. Lisboa: Caminho; 3) Gil Jouanard (2013).</w:t>
      </w:r>
      <w:r>
        <w:rPr>
          <w:rStyle w:val="apple-converted-space"/>
          <w:rFonts w:ascii="Helvetica" w:hAnsi="Helvetica" w:cs="Helvetica"/>
          <w:color w:val="000000"/>
          <w:sz w:val="18"/>
          <w:szCs w:val="18"/>
        </w:rPr>
        <w:t> </w:t>
      </w:r>
      <w:r>
        <w:rPr>
          <w:rFonts w:ascii="Helvetica" w:hAnsi="Helvetica" w:cs="Helvetica"/>
          <w:i/>
          <w:iCs/>
          <w:color w:val="000000"/>
          <w:sz w:val="18"/>
          <w:szCs w:val="18"/>
        </w:rPr>
        <w:t>Do Livro e da Cultura</w:t>
      </w:r>
      <w:r>
        <w:rPr>
          <w:rFonts w:ascii="Helvetica" w:hAnsi="Helvetica" w:cs="Helvetica"/>
          <w:color w:val="000000"/>
          <w:sz w:val="18"/>
          <w:szCs w:val="18"/>
        </w:rPr>
        <w:t>. Lisboa: Gradiva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Acontecimentos como ExpoCarreiras, Open Week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Lisbon Consortium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Saídas profissionais de alunos da FCH (reflexão sobre)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O que é a FCH?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Casos de sucesso de antigos alunos da FCH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Coro da UCP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Trabalho da capelania da UCP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Associação de Estudantes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Livros editados por docentes da FCH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 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Conselhos para os textos escritos: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Uso do presente do indicativo, voz ativa, frases curtas sem orações complementares e com apenas uma ideia.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Conselho para vídeos</w:t>
      </w:r>
    </w:p>
    <w:p w:rsidR="001E2510" w:rsidRDefault="001E2510" w:rsidP="001E2510">
      <w:pPr>
        <w:pStyle w:val="NormalWeb"/>
        <w:shd w:val="clear" w:color="auto" w:fill="FFFFFF"/>
        <w:spacing w:before="0" w:beforeAutospacing="0" w:after="240" w:afterAutospacing="0" w:line="241" w:lineRule="atLeast"/>
        <w:rPr>
          <w:rFonts w:ascii="Helvetica" w:hAnsi="Helvetica" w:cs="Helvetica"/>
          <w:color w:val="000000"/>
          <w:sz w:val="18"/>
          <w:szCs w:val="18"/>
        </w:rPr>
      </w:pPr>
      <w:r>
        <w:rPr>
          <w:rFonts w:ascii="Helvetica" w:hAnsi="Helvetica" w:cs="Helvetica"/>
          <w:color w:val="000000"/>
          <w:sz w:val="18"/>
          <w:szCs w:val="18"/>
        </w:rPr>
        <w:t>Usar apenas material próprio</w:t>
      </w:r>
    </w:p>
    <w:p w:rsidR="00EF2D22" w:rsidRPr="001E2510" w:rsidRDefault="00EF2D22">
      <w:pPr>
        <w:rPr>
          <w:lang w:val="pt-PT"/>
        </w:rPr>
      </w:pPr>
    </w:p>
    <w:sectPr w:rsidR="00EF2D22" w:rsidRPr="001E2510" w:rsidSect="00EF2D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savePreviewPicture/>
  <w:compat/>
  <w:rsids>
    <w:rsidRoot w:val="001E2510"/>
    <w:rsid w:val="000B7C9D"/>
    <w:rsid w:val="001E2510"/>
    <w:rsid w:val="00531960"/>
    <w:rsid w:val="00687F3B"/>
    <w:rsid w:val="00706DAE"/>
    <w:rsid w:val="00AC3EF6"/>
    <w:rsid w:val="00B41CF8"/>
    <w:rsid w:val="00BD2CD3"/>
    <w:rsid w:val="00EF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D22"/>
    <w:rPr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2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apple-converted-space">
    <w:name w:val="apple-converted-space"/>
    <w:basedOn w:val="Tipodeletrapredefinidodopargrafo"/>
    <w:rsid w:val="001E2510"/>
  </w:style>
  <w:style w:type="character" w:styleId="Hiperligao">
    <w:name w:val="Hyperlink"/>
    <w:basedOn w:val="Tipodeletrapredefinidodopargrafo"/>
    <w:uiPriority w:val="99"/>
    <w:semiHidden/>
    <w:unhideWhenUsed/>
    <w:rsid w:val="001E25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caomultimedia@sapo.pt" TargetMode="External"/><Relationship Id="rId5" Type="http://schemas.openxmlformats.org/officeDocument/2006/relationships/hyperlink" Target="http://blogs.sapo.pt/" TargetMode="External"/><Relationship Id="rId4" Type="http://schemas.openxmlformats.org/officeDocument/2006/relationships/hyperlink" Target="http://edicaomultimedia.blogs.sapo.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1823</Characters>
  <Application>Microsoft Office Word</Application>
  <DocSecurity>0</DocSecurity>
  <Lines>15</Lines>
  <Paragraphs>4</Paragraphs>
  <ScaleCrop>false</ScaleCrop>
  <Company>Universidade Católica Portuguesa</Company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Utilizador</cp:lastModifiedBy>
  <cp:revision>2</cp:revision>
  <dcterms:created xsi:type="dcterms:W3CDTF">2013-05-27T16:31:00Z</dcterms:created>
  <dcterms:modified xsi:type="dcterms:W3CDTF">2013-05-27T16:31:00Z</dcterms:modified>
</cp:coreProperties>
</file>